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0D31E05C" wp14:editId="4D78DAA6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6C703A" w:rsidRDefault="006C703A" w:rsidP="006C703A">
      <w:pPr>
        <w:ind w:right="-469"/>
        <w:jc w:val="center"/>
        <w:rPr>
          <w:b/>
          <w:sz w:val="28"/>
          <w:szCs w:val="28"/>
        </w:rPr>
      </w:pPr>
    </w:p>
    <w:p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50B85">
              <w:rPr>
                <w:sz w:val="24"/>
                <w:szCs w:val="24"/>
              </w:rPr>
              <w:t>________________</w:t>
            </w:r>
          </w:p>
          <w:p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6C703A" w:rsidP="00D50B85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D254FE">
              <w:rPr>
                <w:sz w:val="24"/>
                <w:szCs w:val="24"/>
              </w:rPr>
              <w:t xml:space="preserve">           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D50B85">
              <w:rPr>
                <w:sz w:val="24"/>
                <w:szCs w:val="24"/>
              </w:rPr>
              <w:t>__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0E1532" w:rsidRDefault="00335B4D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FDC">
        <w:rPr>
          <w:rFonts w:eastAsia="Calibri"/>
          <w:sz w:val="28"/>
          <w:szCs w:val="28"/>
          <w:lang w:eastAsia="en-US"/>
        </w:rPr>
        <w:t xml:space="preserve"> внесении изменений в приложение 2 к решению Думы района от 22.04.2016 № 26 «О</w:t>
      </w:r>
      <w:r w:rsidRPr="00335B4D">
        <w:rPr>
          <w:rFonts w:eastAsia="Calibri"/>
          <w:sz w:val="28"/>
          <w:szCs w:val="28"/>
          <w:lang w:eastAsia="en-US"/>
        </w:rPr>
        <w:t>б оплате труда</w:t>
      </w:r>
      <w:r w:rsidR="00897750">
        <w:rPr>
          <w:rFonts w:eastAsia="Calibri"/>
          <w:sz w:val="28"/>
          <w:szCs w:val="28"/>
          <w:lang w:eastAsia="en-US"/>
        </w:rPr>
        <w:t>, дополнител</w:t>
      </w:r>
      <w:r w:rsidR="00897750">
        <w:rPr>
          <w:rFonts w:eastAsia="Calibri"/>
          <w:sz w:val="28"/>
          <w:szCs w:val="28"/>
          <w:lang w:eastAsia="en-US"/>
        </w:rPr>
        <w:t>ь</w:t>
      </w:r>
      <w:r w:rsidR="00897750">
        <w:rPr>
          <w:rFonts w:eastAsia="Calibri"/>
          <w:sz w:val="28"/>
          <w:szCs w:val="28"/>
          <w:lang w:eastAsia="en-US"/>
        </w:rPr>
        <w:t xml:space="preserve">ных гарантиях и компенсациях для </w:t>
      </w:r>
      <w:r w:rsidRPr="00335B4D">
        <w:rPr>
          <w:rFonts w:eastAsia="Calibri"/>
          <w:sz w:val="28"/>
          <w:szCs w:val="28"/>
          <w:lang w:eastAsia="en-US"/>
        </w:rPr>
        <w:t xml:space="preserve"> лиц, замещающих должности муниц</w:t>
      </w:r>
      <w:r w:rsidRPr="00335B4D">
        <w:rPr>
          <w:rFonts w:eastAsia="Calibri"/>
          <w:sz w:val="28"/>
          <w:szCs w:val="28"/>
          <w:lang w:eastAsia="en-US"/>
        </w:rPr>
        <w:t>и</w:t>
      </w:r>
      <w:r w:rsidRPr="00335B4D">
        <w:rPr>
          <w:rFonts w:eastAsia="Calibri"/>
          <w:sz w:val="28"/>
          <w:szCs w:val="28"/>
          <w:lang w:eastAsia="en-US"/>
        </w:rPr>
        <w:t>пальной службы в муниципальном о</w:t>
      </w:r>
      <w:r w:rsidRPr="00335B4D">
        <w:rPr>
          <w:rFonts w:eastAsia="Calibri"/>
          <w:sz w:val="28"/>
          <w:szCs w:val="28"/>
          <w:lang w:eastAsia="en-US"/>
        </w:rPr>
        <w:t>б</w:t>
      </w:r>
      <w:r w:rsidRPr="00335B4D">
        <w:rPr>
          <w:rFonts w:eastAsia="Calibri"/>
          <w:sz w:val="28"/>
          <w:szCs w:val="28"/>
          <w:lang w:eastAsia="en-US"/>
        </w:rPr>
        <w:t>разовании Нижневартовский район</w:t>
      </w:r>
      <w:r w:rsidR="00B50FDC">
        <w:rPr>
          <w:rFonts w:eastAsia="Calibri"/>
          <w:sz w:val="28"/>
          <w:szCs w:val="28"/>
          <w:lang w:eastAsia="en-US"/>
        </w:rPr>
        <w:t>»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9E780C" w:rsidRDefault="002A172A" w:rsidP="00D50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50B8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D50B85">
        <w:rPr>
          <w:sz w:val="28"/>
          <w:szCs w:val="28"/>
        </w:rPr>
        <w:t xml:space="preserve"> Правительства ХМАО - Югры от 24.12.2007 № 333-п</w:t>
      </w:r>
      <w:r>
        <w:rPr>
          <w:sz w:val="28"/>
          <w:szCs w:val="28"/>
        </w:rPr>
        <w:t xml:space="preserve"> </w:t>
      </w:r>
      <w:r w:rsidR="00D50B85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</w:t>
      </w:r>
      <w:r w:rsidR="00D50B85">
        <w:rPr>
          <w:sz w:val="28"/>
          <w:szCs w:val="28"/>
        </w:rPr>
        <w:t>в</w:t>
      </w:r>
      <w:r w:rsidR="00D50B85">
        <w:rPr>
          <w:sz w:val="28"/>
          <w:szCs w:val="28"/>
        </w:rPr>
        <w:t xml:space="preserve">ляющих свои полномочия на постоянной основе, и муниципальных служащих </w:t>
      </w:r>
      <w:proofErr w:type="gramStart"/>
      <w:r w:rsidR="00D50B85">
        <w:rPr>
          <w:sz w:val="28"/>
          <w:szCs w:val="28"/>
        </w:rPr>
        <w:t>в</w:t>
      </w:r>
      <w:proofErr w:type="gramEnd"/>
      <w:r w:rsidR="00D50B85">
        <w:rPr>
          <w:sz w:val="28"/>
          <w:szCs w:val="28"/>
        </w:rPr>
        <w:t xml:space="preserve"> </w:t>
      </w:r>
      <w:proofErr w:type="gramStart"/>
      <w:r w:rsidR="00D50B85">
        <w:rPr>
          <w:sz w:val="28"/>
          <w:szCs w:val="28"/>
        </w:rPr>
        <w:t>Ханты-Мансийском</w:t>
      </w:r>
      <w:proofErr w:type="gramEnd"/>
      <w:r w:rsidR="00D50B85">
        <w:rPr>
          <w:sz w:val="28"/>
          <w:szCs w:val="28"/>
        </w:rPr>
        <w:t xml:space="preserve"> автономном округе – Югре»</w:t>
      </w:r>
      <w:r w:rsidR="00B50FDC">
        <w:rPr>
          <w:sz w:val="28"/>
          <w:szCs w:val="28"/>
        </w:rPr>
        <w:t xml:space="preserve">, </w:t>
      </w:r>
      <w:hyperlink r:id="rId10" w:history="1">
        <w:r w:rsidR="0006611E" w:rsidRPr="004D0222">
          <w:rPr>
            <w:sz w:val="28"/>
            <w:szCs w:val="28"/>
          </w:rPr>
          <w:t>Уставом</w:t>
        </w:r>
      </w:hyperlink>
      <w:r w:rsidR="0006611E" w:rsidRPr="004D0222">
        <w:rPr>
          <w:sz w:val="28"/>
          <w:szCs w:val="28"/>
        </w:rPr>
        <w:t xml:space="preserve"> </w:t>
      </w:r>
      <w:proofErr w:type="spellStart"/>
      <w:r w:rsidR="0006611E" w:rsidRPr="004D0222">
        <w:rPr>
          <w:sz w:val="28"/>
          <w:szCs w:val="28"/>
        </w:rPr>
        <w:t>Нижневартовского</w:t>
      </w:r>
      <w:proofErr w:type="spellEnd"/>
      <w:r w:rsidR="0006611E" w:rsidRPr="004D0222">
        <w:rPr>
          <w:sz w:val="28"/>
          <w:szCs w:val="28"/>
        </w:rPr>
        <w:t xml:space="preserve"> района,</w:t>
      </w:r>
    </w:p>
    <w:p w:rsidR="0006611E" w:rsidRDefault="0006611E" w:rsidP="0006611E">
      <w:pPr>
        <w:pStyle w:val="a3"/>
        <w:ind w:firstLine="851"/>
        <w:rPr>
          <w:sz w:val="28"/>
        </w:rPr>
      </w:pPr>
    </w:p>
    <w:p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6611E">
      <w:pPr>
        <w:pStyle w:val="a3"/>
        <w:ind w:firstLine="851"/>
        <w:rPr>
          <w:sz w:val="28"/>
        </w:rPr>
      </w:pPr>
    </w:p>
    <w:p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:rsidR="004D0222" w:rsidRPr="004D0222" w:rsidRDefault="004D0222" w:rsidP="0006611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highlight w:val="yellow"/>
        </w:rPr>
      </w:pPr>
    </w:p>
    <w:p w:rsidR="00B50FDC" w:rsidRPr="00B50FDC" w:rsidRDefault="004D0222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222">
        <w:rPr>
          <w:sz w:val="28"/>
          <w:szCs w:val="28"/>
        </w:rPr>
        <w:t xml:space="preserve">1. </w:t>
      </w:r>
      <w:r w:rsidR="00B50FDC">
        <w:rPr>
          <w:sz w:val="28"/>
          <w:szCs w:val="28"/>
        </w:rPr>
        <w:t>В</w:t>
      </w:r>
      <w:r w:rsidR="00B50FDC" w:rsidRPr="00B50FDC">
        <w:rPr>
          <w:sz w:val="28"/>
          <w:szCs w:val="28"/>
        </w:rPr>
        <w:t>нес</w:t>
      </w:r>
      <w:r w:rsidR="00B50FDC">
        <w:rPr>
          <w:sz w:val="28"/>
          <w:szCs w:val="28"/>
        </w:rPr>
        <w:t>т</w:t>
      </w:r>
      <w:r w:rsidR="00B50FDC" w:rsidRPr="00B50FDC">
        <w:rPr>
          <w:sz w:val="28"/>
          <w:szCs w:val="28"/>
        </w:rPr>
        <w:t>и изменен</w:t>
      </w:r>
      <w:r w:rsidR="00B50FDC">
        <w:rPr>
          <w:sz w:val="28"/>
          <w:szCs w:val="28"/>
        </w:rPr>
        <w:t>ия</w:t>
      </w:r>
      <w:r w:rsidR="00B50FDC" w:rsidRPr="00B50FDC">
        <w:rPr>
          <w:sz w:val="28"/>
          <w:szCs w:val="28"/>
        </w:rPr>
        <w:t xml:space="preserve"> в приложение 2 к решению Думы района от 22.04.2016 № 26 «Об оплате труда, дополнительны</w:t>
      </w:r>
      <w:r w:rsidR="00983587">
        <w:rPr>
          <w:sz w:val="28"/>
          <w:szCs w:val="28"/>
        </w:rPr>
        <w:t xml:space="preserve">х гарантиях и компенсациях для </w:t>
      </w:r>
      <w:r w:rsidR="00B50FDC" w:rsidRPr="00B50FDC">
        <w:rPr>
          <w:sz w:val="28"/>
          <w:szCs w:val="28"/>
        </w:rPr>
        <w:t>лиц, замещающих должности муниципальной службы в муниципальном образовании Нижневартовский район»</w:t>
      </w:r>
      <w:r w:rsidR="00B50FDC">
        <w:rPr>
          <w:sz w:val="28"/>
          <w:szCs w:val="28"/>
        </w:rPr>
        <w:t>:</w:t>
      </w:r>
    </w:p>
    <w:p w:rsidR="00F76B3C" w:rsidRPr="00F76B3C" w:rsidRDefault="00F76B3C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:</w:t>
      </w:r>
    </w:p>
    <w:p w:rsidR="00F76B3C" w:rsidRPr="004E5B75" w:rsidRDefault="00B50FDC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76B3C">
        <w:rPr>
          <w:sz w:val="28"/>
          <w:szCs w:val="28"/>
        </w:rPr>
        <w:t>1.</w:t>
      </w:r>
      <w:r w:rsidR="00420002">
        <w:rPr>
          <w:sz w:val="28"/>
          <w:szCs w:val="28"/>
        </w:rPr>
        <w:t xml:space="preserve"> </w:t>
      </w:r>
      <w:r w:rsidR="004612BB">
        <w:rPr>
          <w:sz w:val="28"/>
          <w:szCs w:val="28"/>
        </w:rPr>
        <w:t>П</w:t>
      </w:r>
      <w:r w:rsidR="00420002">
        <w:rPr>
          <w:sz w:val="28"/>
          <w:szCs w:val="28"/>
        </w:rPr>
        <w:t>одпункт 4.3.1 пункта 4.3</w:t>
      </w:r>
      <w:r>
        <w:rPr>
          <w:sz w:val="28"/>
          <w:szCs w:val="28"/>
        </w:rPr>
        <w:t xml:space="preserve"> </w:t>
      </w:r>
      <w:r w:rsidR="004612BB">
        <w:rPr>
          <w:sz w:val="28"/>
          <w:szCs w:val="28"/>
        </w:rPr>
        <w:t>дополнить абзацем «Денежное поощр</w:t>
      </w:r>
      <w:r w:rsidR="004612BB">
        <w:rPr>
          <w:sz w:val="28"/>
          <w:szCs w:val="28"/>
        </w:rPr>
        <w:t>е</w:t>
      </w:r>
      <w:r w:rsidR="004612BB">
        <w:rPr>
          <w:sz w:val="28"/>
          <w:szCs w:val="28"/>
        </w:rPr>
        <w:t xml:space="preserve">ние по результатам работы за </w:t>
      </w:r>
      <w:r w:rsidR="004E5B75">
        <w:rPr>
          <w:sz w:val="28"/>
          <w:szCs w:val="28"/>
          <w:lang w:val="en-US"/>
        </w:rPr>
        <w:t>IV</w:t>
      </w:r>
      <w:r w:rsidR="004E5B75">
        <w:rPr>
          <w:sz w:val="28"/>
          <w:szCs w:val="28"/>
        </w:rPr>
        <w:t xml:space="preserve"> квартал выплачивается не позднее первого квартала, следующего за отчетным годом</w:t>
      </w:r>
      <w:proofErr w:type="gramStart"/>
      <w:r w:rsidR="005D0246">
        <w:rPr>
          <w:sz w:val="28"/>
          <w:szCs w:val="28"/>
        </w:rPr>
        <w:t>.</w:t>
      </w:r>
      <w:r w:rsidR="004E5B75">
        <w:rPr>
          <w:sz w:val="28"/>
          <w:szCs w:val="28"/>
        </w:rPr>
        <w:t>».</w:t>
      </w:r>
      <w:proofErr w:type="gramEnd"/>
    </w:p>
    <w:p w:rsidR="00F76B3C" w:rsidRDefault="00420002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подпункте 4.4.1 пункта 4.4</w:t>
      </w:r>
      <w:r w:rsidR="00F76B3C">
        <w:rPr>
          <w:sz w:val="28"/>
          <w:szCs w:val="28"/>
        </w:rPr>
        <w:t xml:space="preserve"> слова</w:t>
      </w:r>
      <w:r w:rsidR="004E5B75">
        <w:rPr>
          <w:sz w:val="28"/>
          <w:szCs w:val="28"/>
        </w:rPr>
        <w:t xml:space="preserve"> «</w:t>
      </w:r>
      <w:r w:rsidR="004E5B75" w:rsidRPr="00F76B3C">
        <w:rPr>
          <w:sz w:val="28"/>
          <w:szCs w:val="28"/>
        </w:rPr>
        <w:t>не позднее 15 календарных дней со дня окончания периода, за кото</w:t>
      </w:r>
      <w:r w:rsidR="004E5B75">
        <w:rPr>
          <w:sz w:val="28"/>
          <w:szCs w:val="28"/>
        </w:rPr>
        <w:t xml:space="preserve">рый </w:t>
      </w:r>
      <w:r w:rsidR="004E5B75" w:rsidRPr="00F76B3C">
        <w:rPr>
          <w:sz w:val="28"/>
          <w:szCs w:val="28"/>
        </w:rPr>
        <w:t>начислен</w:t>
      </w:r>
      <w:r w:rsidR="004E5B75">
        <w:rPr>
          <w:sz w:val="28"/>
          <w:szCs w:val="28"/>
        </w:rPr>
        <w:t>о поощрение»</w:t>
      </w:r>
      <w:r w:rsidR="004E5B75" w:rsidRPr="004E5B75">
        <w:rPr>
          <w:sz w:val="28"/>
          <w:szCs w:val="28"/>
        </w:rPr>
        <w:t xml:space="preserve"> </w:t>
      </w:r>
      <w:r w:rsidR="004E5B75">
        <w:rPr>
          <w:sz w:val="28"/>
          <w:szCs w:val="28"/>
        </w:rPr>
        <w:t>заменить словами</w:t>
      </w:r>
      <w:r w:rsidR="00F76B3C">
        <w:rPr>
          <w:sz w:val="28"/>
          <w:szCs w:val="28"/>
        </w:rPr>
        <w:t xml:space="preserve"> «не позднее первого квартала, следующего за отчетным годом</w:t>
      </w:r>
      <w:proofErr w:type="gramStart"/>
      <w:r w:rsidR="005D0246">
        <w:rPr>
          <w:sz w:val="28"/>
          <w:szCs w:val="28"/>
        </w:rPr>
        <w:t>.</w:t>
      </w:r>
      <w:bookmarkStart w:id="0" w:name="_GoBack"/>
      <w:bookmarkEnd w:id="0"/>
      <w:r w:rsidR="00F76B3C">
        <w:rPr>
          <w:sz w:val="28"/>
          <w:szCs w:val="28"/>
        </w:rPr>
        <w:t>».</w:t>
      </w:r>
      <w:proofErr w:type="gramEnd"/>
    </w:p>
    <w:p w:rsidR="0006611E" w:rsidRDefault="00F76B3C" w:rsidP="00A121BF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2</w:t>
      </w:r>
      <w:r w:rsidR="004D0222" w:rsidRPr="00550423">
        <w:rPr>
          <w:sz w:val="28"/>
          <w:szCs w:val="28"/>
        </w:rPr>
        <w:t xml:space="preserve">. </w:t>
      </w:r>
      <w:bookmarkStart w:id="1" w:name="Par39"/>
      <w:bookmarkEnd w:id="1"/>
      <w:proofErr w:type="gramStart"/>
      <w:r w:rsidR="0006611E" w:rsidRPr="00D40D8E">
        <w:rPr>
          <w:sz w:val="28"/>
        </w:rPr>
        <w:t xml:space="preserve">Решение </w:t>
      </w:r>
      <w:r w:rsidR="0006611E">
        <w:rPr>
          <w:sz w:val="28"/>
        </w:rPr>
        <w:t>опубликовать (</w:t>
      </w:r>
      <w:r w:rsidR="0006611E" w:rsidRPr="00D40D8E">
        <w:rPr>
          <w:sz w:val="28"/>
        </w:rPr>
        <w:t>обнародовать</w:t>
      </w:r>
      <w:r w:rsidR="0006611E">
        <w:rPr>
          <w:sz w:val="28"/>
        </w:rPr>
        <w:t>)</w:t>
      </w:r>
      <w:r w:rsidR="0006611E" w:rsidRPr="00D40D8E">
        <w:rPr>
          <w:sz w:val="28"/>
        </w:rPr>
        <w:t xml:space="preserve"> на официальном веб-сайте а</w:t>
      </w:r>
      <w:r w:rsidR="0006611E" w:rsidRPr="00D40D8E">
        <w:rPr>
          <w:sz w:val="28"/>
        </w:rPr>
        <w:t>д</w:t>
      </w:r>
      <w:r w:rsidR="0006611E" w:rsidRPr="00D40D8E">
        <w:rPr>
          <w:sz w:val="28"/>
        </w:rPr>
        <w:t xml:space="preserve">министрации Нижневартовского района </w:t>
      </w:r>
      <w:r w:rsidR="0006611E" w:rsidRPr="00420002">
        <w:rPr>
          <w:sz w:val="28"/>
        </w:rPr>
        <w:t>(</w:t>
      </w:r>
      <w:hyperlink r:id="rId11" w:history="1">
        <w:r w:rsidR="0006611E" w:rsidRPr="00420002">
          <w:rPr>
            <w:rStyle w:val="af1"/>
            <w:color w:val="auto"/>
            <w:sz w:val="28"/>
            <w:u w:val="none"/>
          </w:rPr>
          <w:t>www.nvraion.ru</w:t>
        </w:r>
      </w:hyperlink>
      <w:r w:rsidR="0006611E" w:rsidRPr="00420002">
        <w:rPr>
          <w:sz w:val="28"/>
        </w:rPr>
        <w:t>)</w:t>
      </w:r>
      <w:r w:rsidR="0006611E" w:rsidRPr="00571F65">
        <w:rPr>
          <w:sz w:val="28"/>
        </w:rPr>
        <w:t xml:space="preserve"> и</w:t>
      </w:r>
      <w:r w:rsidR="0006611E">
        <w:rPr>
          <w:sz w:val="28"/>
        </w:rPr>
        <w:t xml:space="preserve"> в приложении «Официальный бюллетень» к газете «Новости Приобья».</w:t>
      </w:r>
      <w:proofErr w:type="gramEnd"/>
    </w:p>
    <w:p w:rsidR="004E5B75" w:rsidRDefault="004E5B75" w:rsidP="00A121BF">
      <w:pPr>
        <w:ind w:firstLine="709"/>
        <w:jc w:val="both"/>
        <w:rPr>
          <w:sz w:val="28"/>
        </w:rPr>
      </w:pPr>
    </w:p>
    <w:p w:rsidR="00420002" w:rsidRDefault="00F76B3C" w:rsidP="00A121B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6611E" w:rsidRPr="00D40D8E">
        <w:rPr>
          <w:sz w:val="28"/>
        </w:rPr>
        <w:t xml:space="preserve">. Решение вступает в силу после его </w:t>
      </w:r>
      <w:r w:rsidR="0006611E">
        <w:rPr>
          <w:sz w:val="28"/>
        </w:rPr>
        <w:t>официального опубликования (</w:t>
      </w:r>
      <w:r w:rsidR="0006611E" w:rsidRPr="00D40D8E">
        <w:rPr>
          <w:sz w:val="28"/>
        </w:rPr>
        <w:t>о</w:t>
      </w:r>
      <w:r w:rsidR="0006611E" w:rsidRPr="00D40D8E">
        <w:rPr>
          <w:sz w:val="28"/>
        </w:rPr>
        <w:t>б</w:t>
      </w:r>
      <w:r w:rsidR="0006611E" w:rsidRPr="00D40D8E">
        <w:rPr>
          <w:sz w:val="28"/>
        </w:rPr>
        <w:t>народова</w:t>
      </w:r>
      <w:r w:rsidR="0006611E">
        <w:rPr>
          <w:sz w:val="28"/>
        </w:rPr>
        <w:t>ния)</w:t>
      </w:r>
      <w:r w:rsidR="00F07268">
        <w:rPr>
          <w:sz w:val="28"/>
        </w:rPr>
        <w:t>.</w:t>
      </w:r>
    </w:p>
    <w:p w:rsidR="00F07268" w:rsidRPr="00ED38BB" w:rsidRDefault="00F07268" w:rsidP="00A121BF">
      <w:pPr>
        <w:ind w:firstLine="709"/>
        <w:jc w:val="both"/>
        <w:rPr>
          <w:sz w:val="28"/>
        </w:rPr>
      </w:pPr>
    </w:p>
    <w:p w:rsidR="0006611E" w:rsidRDefault="00F76B3C" w:rsidP="00A121B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6611E">
        <w:rPr>
          <w:sz w:val="28"/>
        </w:rPr>
        <w:t>. </w:t>
      </w:r>
      <w:proofErr w:type="gramStart"/>
      <w:r w:rsidR="0006611E">
        <w:rPr>
          <w:sz w:val="28"/>
        </w:rPr>
        <w:t>Контроль за</w:t>
      </w:r>
      <w:proofErr w:type="gramEnd"/>
      <w:r w:rsidR="0006611E">
        <w:rPr>
          <w:sz w:val="28"/>
        </w:rPr>
        <w:t xml:space="preserve"> выполнением решения возложить на постоянную коми</w:t>
      </w:r>
      <w:r w:rsidR="0006611E">
        <w:rPr>
          <w:sz w:val="28"/>
        </w:rPr>
        <w:t>с</w:t>
      </w:r>
      <w:r w:rsidR="0006611E">
        <w:rPr>
          <w:sz w:val="28"/>
        </w:rPr>
        <w:t>сию по бюджету, налогам, финансам и социально-экономическим вопросам Думы района (Е.Г. Поль).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2126BC" w:rsidRDefault="002126BC" w:rsidP="0006611E">
      <w:pPr>
        <w:ind w:firstLine="709"/>
        <w:jc w:val="both"/>
        <w:rPr>
          <w:sz w:val="28"/>
        </w:rPr>
      </w:pPr>
    </w:p>
    <w:p w:rsidR="002126BC" w:rsidRDefault="002126BC" w:rsidP="00983587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5440A" w:rsidTr="00FF5F68">
        <w:tc>
          <w:tcPr>
            <w:tcW w:w="4786" w:type="dxa"/>
          </w:tcPr>
          <w:p w:rsidR="002126BC" w:rsidRPr="00D5440A" w:rsidRDefault="002126BC" w:rsidP="00FF5F6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______________С.В. Субботина</w:t>
            </w:r>
          </w:p>
        </w:tc>
        <w:tc>
          <w:tcPr>
            <w:tcW w:w="932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126BC" w:rsidRDefault="002126BC" w:rsidP="00FF5F68">
            <w:pPr>
              <w:jc w:val="right"/>
              <w:rPr>
                <w:sz w:val="28"/>
              </w:rPr>
            </w:pPr>
          </w:p>
          <w:p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06611E" w:rsidRDefault="0006611E" w:rsidP="0006611E">
      <w:pPr>
        <w:ind w:firstLine="720"/>
        <w:rPr>
          <w:sz w:val="28"/>
        </w:rPr>
      </w:pPr>
    </w:p>
    <w:sectPr w:rsidR="0006611E" w:rsidSect="00342113">
      <w:headerReference w:type="even" r:id="rId12"/>
      <w:headerReference w:type="default" r:id="rId1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E4" w:rsidRDefault="00895DE4">
      <w:r>
        <w:separator/>
      </w:r>
    </w:p>
  </w:endnote>
  <w:endnote w:type="continuationSeparator" w:id="0">
    <w:p w:rsidR="00895DE4" w:rsidRDefault="0089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E4" w:rsidRDefault="00895DE4">
      <w:r>
        <w:separator/>
      </w:r>
    </w:p>
  </w:footnote>
  <w:footnote w:type="continuationSeparator" w:id="0">
    <w:p w:rsidR="00895DE4" w:rsidRDefault="00895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5D0246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23"/>
  </w:num>
  <w:num w:numId="14">
    <w:abstractNumId w:val="22"/>
  </w:num>
  <w:num w:numId="15">
    <w:abstractNumId w:val="24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2052C"/>
    <w:rsid w:val="001235F0"/>
    <w:rsid w:val="00132070"/>
    <w:rsid w:val="00132952"/>
    <w:rsid w:val="00133168"/>
    <w:rsid w:val="00133BE6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84232"/>
    <w:rsid w:val="002874FD"/>
    <w:rsid w:val="00294082"/>
    <w:rsid w:val="00294F14"/>
    <w:rsid w:val="002975D6"/>
    <w:rsid w:val="002A06D2"/>
    <w:rsid w:val="002A08B1"/>
    <w:rsid w:val="002A172A"/>
    <w:rsid w:val="002A2A78"/>
    <w:rsid w:val="002B2898"/>
    <w:rsid w:val="002B43AA"/>
    <w:rsid w:val="002C0786"/>
    <w:rsid w:val="002C2191"/>
    <w:rsid w:val="002C74F1"/>
    <w:rsid w:val="002D02C4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D6F27"/>
    <w:rsid w:val="003E1048"/>
    <w:rsid w:val="003E10B3"/>
    <w:rsid w:val="003E486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12BB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5B75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0246"/>
    <w:rsid w:val="005D2DEF"/>
    <w:rsid w:val="005D519D"/>
    <w:rsid w:val="005D5948"/>
    <w:rsid w:val="005D5DE6"/>
    <w:rsid w:val="005D7A7B"/>
    <w:rsid w:val="005E15D9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2D5F"/>
    <w:rsid w:val="007363FB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8016F6"/>
    <w:rsid w:val="00805F86"/>
    <w:rsid w:val="00815F49"/>
    <w:rsid w:val="00816BFF"/>
    <w:rsid w:val="00832AAA"/>
    <w:rsid w:val="00840CC5"/>
    <w:rsid w:val="00841200"/>
    <w:rsid w:val="008454B1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5DE4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58A6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B3DAE"/>
    <w:rsid w:val="00AB43DB"/>
    <w:rsid w:val="00AB680D"/>
    <w:rsid w:val="00AC5137"/>
    <w:rsid w:val="00AC5231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50B85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6146"/>
    <w:rsid w:val="00F168D1"/>
    <w:rsid w:val="00F16F67"/>
    <w:rsid w:val="00F212C8"/>
    <w:rsid w:val="00F2383E"/>
    <w:rsid w:val="00F248BA"/>
    <w:rsid w:val="00F25C54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C013F"/>
    <w:rsid w:val="00FC15EE"/>
    <w:rsid w:val="00FC6BEE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ra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BFD09B1AF81DBE20F372195EF6DE4E2E4E35ECE20A7BDE3940704BCEE8BD37DEECD922E4D29A45F29C29B5I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8725-D461-4FAA-B3E6-09BC1953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2158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Костромина Оксана Сергеевна</cp:lastModifiedBy>
  <cp:revision>7</cp:revision>
  <cp:lastPrinted>2017-11-09T13:08:00Z</cp:lastPrinted>
  <dcterms:created xsi:type="dcterms:W3CDTF">2016-10-10T12:39:00Z</dcterms:created>
  <dcterms:modified xsi:type="dcterms:W3CDTF">2017-11-09T13:09:00Z</dcterms:modified>
</cp:coreProperties>
</file>